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825" w:rsidRDefault="00514825" w:rsidP="009D5406">
      <w:pPr>
        <w:spacing w:line="276" w:lineRule="auto"/>
        <w:jc w:val="center"/>
        <w:rPr>
          <w:sz w:val="26"/>
          <w:szCs w:val="26"/>
        </w:rPr>
      </w:pPr>
      <w:r w:rsidRPr="0098795A">
        <w:rPr>
          <w:sz w:val="26"/>
          <w:szCs w:val="26"/>
        </w:rPr>
        <w:t xml:space="preserve">Муниципальное автономное дошкольное образовательное учреждение </w:t>
      </w:r>
    </w:p>
    <w:p w:rsidR="00514825" w:rsidRDefault="00514825" w:rsidP="009D5406">
      <w:pPr>
        <w:spacing w:line="276" w:lineRule="auto"/>
        <w:jc w:val="center"/>
        <w:rPr>
          <w:sz w:val="26"/>
          <w:szCs w:val="26"/>
        </w:rPr>
      </w:pPr>
      <w:r w:rsidRPr="0098795A">
        <w:rPr>
          <w:sz w:val="26"/>
          <w:szCs w:val="26"/>
        </w:rPr>
        <w:t xml:space="preserve">«Детский сад общеразвивающего вида №72» </w:t>
      </w:r>
    </w:p>
    <w:p w:rsidR="00514825" w:rsidRDefault="00514825" w:rsidP="009D5406">
      <w:pPr>
        <w:spacing w:line="276" w:lineRule="auto"/>
        <w:jc w:val="center"/>
        <w:rPr>
          <w:sz w:val="26"/>
          <w:szCs w:val="26"/>
        </w:rPr>
      </w:pPr>
      <w:r w:rsidRPr="0098795A">
        <w:rPr>
          <w:sz w:val="26"/>
          <w:szCs w:val="26"/>
        </w:rPr>
        <w:t>Нижнекамского муниципального района Республики Татарстан</w:t>
      </w: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Pr="009D5406" w:rsidRDefault="00514825" w:rsidP="009D5406">
      <w:pPr>
        <w:spacing w:line="276" w:lineRule="auto"/>
        <w:jc w:val="center"/>
        <w:rPr>
          <w:b/>
          <w:sz w:val="27"/>
          <w:szCs w:val="27"/>
        </w:rPr>
      </w:pPr>
      <w:r w:rsidRPr="009D5406">
        <w:rPr>
          <w:b/>
          <w:sz w:val="27"/>
          <w:szCs w:val="27"/>
        </w:rPr>
        <w:t>Отчетный доклад</w:t>
      </w:r>
    </w:p>
    <w:p w:rsidR="00514825" w:rsidRPr="0098795A" w:rsidRDefault="009D5406" w:rsidP="009D5406">
      <w:pPr>
        <w:spacing w:line="276" w:lineRule="auto"/>
        <w:jc w:val="center"/>
        <w:rPr>
          <w:sz w:val="27"/>
          <w:szCs w:val="27"/>
        </w:rPr>
      </w:pPr>
      <w:r>
        <w:rPr>
          <w:sz w:val="27"/>
          <w:szCs w:val="27"/>
        </w:rPr>
        <w:t>«Фина</w:t>
      </w:r>
      <w:r w:rsidR="00514825" w:rsidRPr="0098795A">
        <w:rPr>
          <w:sz w:val="27"/>
          <w:szCs w:val="27"/>
        </w:rPr>
        <w:t>нсово-экономическая деятельность</w:t>
      </w:r>
    </w:p>
    <w:p w:rsidR="00514825" w:rsidRPr="0098795A" w:rsidRDefault="004D3E5B" w:rsidP="009D5406">
      <w:pPr>
        <w:spacing w:line="276" w:lineRule="auto"/>
        <w:jc w:val="center"/>
        <w:rPr>
          <w:sz w:val="27"/>
          <w:szCs w:val="27"/>
        </w:rPr>
      </w:pPr>
      <w:r>
        <w:rPr>
          <w:sz w:val="27"/>
          <w:szCs w:val="27"/>
        </w:rPr>
        <w:t>МАДОУ №72 НМР РТ за 2019</w:t>
      </w:r>
      <w:r w:rsidR="00514825" w:rsidRPr="0098795A">
        <w:rPr>
          <w:sz w:val="27"/>
          <w:szCs w:val="27"/>
        </w:rPr>
        <w:t xml:space="preserve"> год»</w:t>
      </w: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ind w:left="6379"/>
        <w:rPr>
          <w:sz w:val="26"/>
          <w:szCs w:val="26"/>
        </w:rPr>
      </w:pPr>
    </w:p>
    <w:p w:rsidR="00514825" w:rsidRDefault="00514825" w:rsidP="00514825">
      <w:pPr>
        <w:ind w:left="6379"/>
        <w:rPr>
          <w:sz w:val="26"/>
          <w:szCs w:val="26"/>
        </w:rPr>
      </w:pPr>
    </w:p>
    <w:p w:rsidR="00514825" w:rsidRDefault="00514825" w:rsidP="00514825">
      <w:pPr>
        <w:ind w:left="6379"/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2218FF" w:rsidRDefault="002218FF" w:rsidP="00514825">
      <w:pPr>
        <w:rPr>
          <w:sz w:val="26"/>
          <w:szCs w:val="26"/>
        </w:rPr>
      </w:pPr>
    </w:p>
    <w:p w:rsidR="002218FF" w:rsidRDefault="002218FF" w:rsidP="00514825">
      <w:pPr>
        <w:rPr>
          <w:sz w:val="26"/>
          <w:szCs w:val="26"/>
        </w:rPr>
      </w:pPr>
    </w:p>
    <w:p w:rsidR="002218FF" w:rsidRDefault="002218FF" w:rsidP="00514825">
      <w:pPr>
        <w:rPr>
          <w:sz w:val="26"/>
          <w:szCs w:val="26"/>
        </w:rPr>
      </w:pPr>
    </w:p>
    <w:p w:rsidR="002218FF" w:rsidRDefault="002218FF" w:rsidP="00514825">
      <w:pPr>
        <w:rPr>
          <w:sz w:val="26"/>
          <w:szCs w:val="26"/>
        </w:rPr>
      </w:pPr>
    </w:p>
    <w:p w:rsidR="002218FF" w:rsidRDefault="002218FF" w:rsidP="00514825">
      <w:pPr>
        <w:rPr>
          <w:sz w:val="26"/>
          <w:szCs w:val="26"/>
        </w:rPr>
      </w:pPr>
    </w:p>
    <w:p w:rsidR="002218FF" w:rsidRDefault="002218FF" w:rsidP="00514825">
      <w:pPr>
        <w:rPr>
          <w:sz w:val="26"/>
          <w:szCs w:val="26"/>
        </w:rPr>
      </w:pPr>
    </w:p>
    <w:p w:rsidR="002218FF" w:rsidRDefault="002218FF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514825" w:rsidP="00514825">
      <w:pPr>
        <w:rPr>
          <w:sz w:val="26"/>
          <w:szCs w:val="26"/>
        </w:rPr>
      </w:pPr>
    </w:p>
    <w:p w:rsidR="00514825" w:rsidRDefault="004D3E5B" w:rsidP="00514825">
      <w:pPr>
        <w:jc w:val="center"/>
        <w:rPr>
          <w:sz w:val="26"/>
          <w:szCs w:val="26"/>
        </w:rPr>
      </w:pPr>
      <w:r>
        <w:rPr>
          <w:sz w:val="26"/>
          <w:szCs w:val="26"/>
        </w:rPr>
        <w:t>г. Нижнекамск, 2020</w:t>
      </w:r>
      <w:r w:rsidR="00514825">
        <w:rPr>
          <w:sz w:val="26"/>
          <w:szCs w:val="26"/>
        </w:rPr>
        <w:t xml:space="preserve"> год</w:t>
      </w: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Default="00514825" w:rsidP="00514825">
      <w:pPr>
        <w:jc w:val="center"/>
        <w:rPr>
          <w:sz w:val="26"/>
          <w:szCs w:val="26"/>
        </w:rPr>
      </w:pPr>
    </w:p>
    <w:p w:rsidR="00514825" w:rsidRPr="005477FC" w:rsidRDefault="00514825" w:rsidP="00E15847">
      <w:pPr>
        <w:spacing w:line="276" w:lineRule="auto"/>
        <w:jc w:val="center"/>
        <w:rPr>
          <w:sz w:val="28"/>
          <w:szCs w:val="28"/>
        </w:rPr>
      </w:pPr>
      <w:r w:rsidRPr="005477FC">
        <w:rPr>
          <w:sz w:val="28"/>
          <w:szCs w:val="28"/>
        </w:rPr>
        <w:t xml:space="preserve">Финансово-экономическая деятельность </w:t>
      </w:r>
    </w:p>
    <w:p w:rsidR="00514825" w:rsidRPr="005477FC" w:rsidRDefault="00514825" w:rsidP="00E15847">
      <w:pPr>
        <w:spacing w:line="276" w:lineRule="auto"/>
        <w:jc w:val="center"/>
        <w:rPr>
          <w:sz w:val="28"/>
          <w:szCs w:val="28"/>
        </w:rPr>
      </w:pPr>
      <w:r w:rsidRPr="005477FC">
        <w:rPr>
          <w:sz w:val="28"/>
          <w:szCs w:val="28"/>
        </w:rPr>
        <w:t>МАДОУ «Детский сад общеразвивающего вида №72»</w:t>
      </w:r>
    </w:p>
    <w:p w:rsidR="00514825" w:rsidRDefault="00514825" w:rsidP="00E15847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 w:rsidRPr="005477FC">
        <w:rPr>
          <w:sz w:val="28"/>
          <w:szCs w:val="28"/>
        </w:rPr>
        <w:t>201</w:t>
      </w:r>
      <w:r w:rsidR="004D3E5B">
        <w:rPr>
          <w:sz w:val="28"/>
          <w:szCs w:val="28"/>
        </w:rPr>
        <w:t>9</w:t>
      </w:r>
      <w:r w:rsidRPr="005477FC">
        <w:rPr>
          <w:sz w:val="28"/>
          <w:szCs w:val="28"/>
        </w:rPr>
        <w:t xml:space="preserve"> год.</w:t>
      </w:r>
    </w:p>
    <w:p w:rsidR="00514825" w:rsidRPr="005477FC" w:rsidRDefault="00514825" w:rsidP="00E15847">
      <w:pPr>
        <w:spacing w:line="276" w:lineRule="auto"/>
        <w:jc w:val="center"/>
        <w:rPr>
          <w:sz w:val="28"/>
          <w:szCs w:val="28"/>
        </w:rPr>
      </w:pPr>
    </w:p>
    <w:p w:rsidR="00514825" w:rsidRPr="009D5406" w:rsidRDefault="00514825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 xml:space="preserve">Для поддержания и развития материально-технической базы ДОУ, организации стабильного функционирования различных систем, участвующих в обеспечении образовательного и социально-бытового процессов детского сада, ежегодно анализируется, планируется и утверждается план финансово-хозяйственной деятельности учреждения. </w:t>
      </w:r>
    </w:p>
    <w:p w:rsidR="00514825" w:rsidRPr="009D5406" w:rsidRDefault="007905E5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7B56F3">
        <w:rPr>
          <w:b/>
          <w:sz w:val="26"/>
          <w:szCs w:val="26"/>
        </w:rPr>
        <w:t>В 201</w:t>
      </w:r>
      <w:r w:rsidR="006D0C55">
        <w:rPr>
          <w:b/>
          <w:sz w:val="26"/>
          <w:szCs w:val="26"/>
        </w:rPr>
        <w:t>9</w:t>
      </w:r>
      <w:r w:rsidRPr="007B56F3">
        <w:rPr>
          <w:b/>
          <w:sz w:val="26"/>
          <w:szCs w:val="26"/>
        </w:rPr>
        <w:t xml:space="preserve"> году объем денежных поступлений</w:t>
      </w:r>
      <w:r w:rsidR="007B56F3">
        <w:rPr>
          <w:b/>
          <w:sz w:val="26"/>
          <w:szCs w:val="26"/>
        </w:rPr>
        <w:t xml:space="preserve"> по бюджету</w:t>
      </w:r>
      <w:r w:rsidRPr="009D5406">
        <w:rPr>
          <w:sz w:val="26"/>
          <w:szCs w:val="26"/>
        </w:rPr>
        <w:t xml:space="preserve"> составил </w:t>
      </w:r>
      <w:r w:rsidR="00D13F63" w:rsidRPr="009D5406">
        <w:rPr>
          <w:sz w:val="26"/>
          <w:szCs w:val="26"/>
        </w:rPr>
        <w:t>30</w:t>
      </w:r>
      <w:r w:rsidR="006D0C55">
        <w:rPr>
          <w:sz w:val="26"/>
          <w:szCs w:val="26"/>
        </w:rPr>
        <w:t> 982 444,13</w:t>
      </w:r>
      <w:r w:rsidRPr="009D5406">
        <w:rPr>
          <w:sz w:val="26"/>
          <w:szCs w:val="26"/>
        </w:rPr>
        <w:t xml:space="preserve"> рублей, из них родительские взносы составили </w:t>
      </w:r>
      <w:r w:rsidR="006D0C55">
        <w:rPr>
          <w:sz w:val="26"/>
          <w:szCs w:val="26"/>
        </w:rPr>
        <w:t>10 773 279,20</w:t>
      </w:r>
      <w:r w:rsidRPr="009D5406">
        <w:rPr>
          <w:sz w:val="26"/>
          <w:szCs w:val="26"/>
        </w:rPr>
        <w:t xml:space="preserve"> рублей. </w:t>
      </w:r>
      <w:r w:rsidR="00ED702C" w:rsidRPr="009D5406">
        <w:rPr>
          <w:sz w:val="26"/>
          <w:szCs w:val="26"/>
        </w:rPr>
        <w:t>Родительские взносы направляются на оплату организации питания детей и на выплату заработной платы младшего обслуживающего персонала.</w:t>
      </w:r>
    </w:p>
    <w:p w:rsidR="00B75B18" w:rsidRDefault="00787DE1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>Бюджетом было выделено субсидий 20</w:t>
      </w:r>
      <w:r w:rsidR="006D0C55">
        <w:rPr>
          <w:sz w:val="26"/>
          <w:szCs w:val="26"/>
        </w:rPr>
        <w:t> 209 164,93</w:t>
      </w:r>
      <w:r w:rsidRPr="009D5406">
        <w:rPr>
          <w:sz w:val="26"/>
          <w:szCs w:val="26"/>
        </w:rPr>
        <w:t xml:space="preserve"> руб</w:t>
      </w:r>
      <w:r w:rsidR="00F71759">
        <w:rPr>
          <w:sz w:val="26"/>
          <w:szCs w:val="26"/>
        </w:rPr>
        <w:t>лей</w:t>
      </w:r>
      <w:r w:rsidRPr="009D5406">
        <w:rPr>
          <w:sz w:val="26"/>
          <w:szCs w:val="26"/>
        </w:rPr>
        <w:t xml:space="preserve">. </w:t>
      </w:r>
      <w:r w:rsidR="00514825" w:rsidRPr="009D5406">
        <w:rPr>
          <w:sz w:val="26"/>
          <w:szCs w:val="26"/>
        </w:rPr>
        <w:t>Основным  направлением</w:t>
      </w:r>
      <w:r w:rsidR="007905E5" w:rsidRPr="009D5406">
        <w:rPr>
          <w:sz w:val="26"/>
          <w:szCs w:val="26"/>
        </w:rPr>
        <w:t xml:space="preserve"> расходования </w:t>
      </w:r>
      <w:r w:rsidR="00ED702C" w:rsidRPr="009D5406">
        <w:rPr>
          <w:sz w:val="26"/>
          <w:szCs w:val="26"/>
        </w:rPr>
        <w:t xml:space="preserve">бюджетных средств </w:t>
      </w:r>
      <w:r w:rsidR="007905E5" w:rsidRPr="009D5406">
        <w:rPr>
          <w:sz w:val="26"/>
          <w:szCs w:val="26"/>
        </w:rPr>
        <w:t xml:space="preserve">являются заработная </w:t>
      </w:r>
      <w:r w:rsidRPr="009D5406">
        <w:rPr>
          <w:sz w:val="26"/>
          <w:szCs w:val="26"/>
        </w:rPr>
        <w:t>плата сотрудников и начисления на оплату труда</w:t>
      </w:r>
      <w:r w:rsidR="00851407" w:rsidRPr="009D5406">
        <w:rPr>
          <w:sz w:val="26"/>
          <w:szCs w:val="26"/>
        </w:rPr>
        <w:t>. Выплаты по данной статье составили 15</w:t>
      </w:r>
      <w:r w:rsidR="00FD1B97">
        <w:rPr>
          <w:sz w:val="26"/>
          <w:szCs w:val="26"/>
        </w:rPr>
        <w:t> 341 926,04</w:t>
      </w:r>
      <w:r w:rsidR="00F71759">
        <w:rPr>
          <w:sz w:val="26"/>
          <w:szCs w:val="26"/>
        </w:rPr>
        <w:t xml:space="preserve"> </w:t>
      </w:r>
      <w:r w:rsidR="00851407" w:rsidRPr="009D5406">
        <w:rPr>
          <w:sz w:val="26"/>
          <w:szCs w:val="26"/>
        </w:rPr>
        <w:t>руб</w:t>
      </w:r>
      <w:r w:rsidR="00F71759">
        <w:rPr>
          <w:sz w:val="26"/>
          <w:szCs w:val="26"/>
        </w:rPr>
        <w:t>лей - это</w:t>
      </w:r>
      <w:r w:rsidR="001E17DA">
        <w:rPr>
          <w:sz w:val="26"/>
          <w:szCs w:val="26"/>
        </w:rPr>
        <w:t xml:space="preserve"> 75,92</w:t>
      </w:r>
      <w:r w:rsidRPr="009D5406">
        <w:rPr>
          <w:sz w:val="26"/>
          <w:szCs w:val="26"/>
        </w:rPr>
        <w:t>% от общего количества выделенных средств.</w:t>
      </w:r>
    </w:p>
    <w:p w:rsidR="00A60808" w:rsidRPr="009D5406" w:rsidRDefault="00514825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 xml:space="preserve"> </w:t>
      </w:r>
      <w:r w:rsidR="007919EC">
        <w:rPr>
          <w:sz w:val="26"/>
          <w:szCs w:val="26"/>
        </w:rPr>
        <w:t>В</w:t>
      </w:r>
      <w:r w:rsidR="00A60808" w:rsidRPr="009D5406">
        <w:rPr>
          <w:sz w:val="26"/>
          <w:szCs w:val="26"/>
        </w:rPr>
        <w:t>сем сотрудникам заработная плата перечисляется на банковские карты платежной системы МИР. На 31.12.201</w:t>
      </w:r>
      <w:r w:rsidR="007919EC">
        <w:rPr>
          <w:sz w:val="26"/>
          <w:szCs w:val="26"/>
        </w:rPr>
        <w:t>9</w:t>
      </w:r>
      <w:r w:rsidRPr="009D5406">
        <w:rPr>
          <w:sz w:val="26"/>
          <w:szCs w:val="26"/>
        </w:rPr>
        <w:t>г. задолженность по выплате заработной платы сотрудникам отсутствует.</w:t>
      </w:r>
    </w:p>
    <w:p w:rsidR="005D5E8E" w:rsidRDefault="00851407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>Следующей приоритетной статьей расхода бюджетных средств</w:t>
      </w:r>
      <w:r w:rsidR="007905E5" w:rsidRPr="009D5406">
        <w:rPr>
          <w:sz w:val="26"/>
          <w:szCs w:val="26"/>
        </w:rPr>
        <w:t xml:space="preserve"> </w:t>
      </w:r>
      <w:r w:rsidRPr="009D5406">
        <w:rPr>
          <w:sz w:val="26"/>
          <w:szCs w:val="26"/>
        </w:rPr>
        <w:t xml:space="preserve">являются </w:t>
      </w:r>
      <w:r w:rsidR="00ED702C" w:rsidRPr="009D5406">
        <w:rPr>
          <w:sz w:val="26"/>
          <w:szCs w:val="26"/>
        </w:rPr>
        <w:t xml:space="preserve">коммунальные </w:t>
      </w:r>
      <w:r w:rsidRPr="009D5406">
        <w:rPr>
          <w:sz w:val="26"/>
          <w:szCs w:val="26"/>
        </w:rPr>
        <w:t xml:space="preserve">платежи. На коммунальные расходы было выделено </w:t>
      </w:r>
      <w:r w:rsidR="00582B15">
        <w:rPr>
          <w:sz w:val="26"/>
          <w:szCs w:val="26"/>
        </w:rPr>
        <w:t>2 238 182,10</w:t>
      </w:r>
      <w:r w:rsidRPr="009D5406">
        <w:rPr>
          <w:sz w:val="26"/>
          <w:szCs w:val="26"/>
        </w:rPr>
        <w:t xml:space="preserve"> руб</w:t>
      </w:r>
      <w:r w:rsidR="006D0108">
        <w:rPr>
          <w:sz w:val="26"/>
          <w:szCs w:val="26"/>
        </w:rPr>
        <w:t>лей</w:t>
      </w:r>
      <w:r w:rsidR="00096EAC">
        <w:rPr>
          <w:sz w:val="26"/>
          <w:szCs w:val="26"/>
        </w:rPr>
        <w:t>, из них 21 551,80 рублей по внебюджету.</w:t>
      </w:r>
      <w:r w:rsidRPr="009D5406">
        <w:rPr>
          <w:sz w:val="26"/>
          <w:szCs w:val="26"/>
        </w:rPr>
        <w:t xml:space="preserve"> </w:t>
      </w:r>
    </w:p>
    <w:p w:rsidR="003C2687" w:rsidRPr="009D5406" w:rsidRDefault="00ED702C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>В 201</w:t>
      </w:r>
      <w:r w:rsidR="005D5E8E">
        <w:rPr>
          <w:sz w:val="26"/>
          <w:szCs w:val="26"/>
        </w:rPr>
        <w:t>9</w:t>
      </w:r>
      <w:r w:rsidRPr="009D5406">
        <w:rPr>
          <w:sz w:val="26"/>
          <w:szCs w:val="26"/>
        </w:rPr>
        <w:t xml:space="preserve">г. </w:t>
      </w:r>
      <w:r w:rsidR="003C2687" w:rsidRPr="009D5406">
        <w:rPr>
          <w:sz w:val="26"/>
          <w:szCs w:val="26"/>
        </w:rPr>
        <w:t>по муниципальной программе «Сохранение, изучение и развитие государственных языков РТ» были</w:t>
      </w:r>
      <w:r w:rsidR="00576A14" w:rsidRPr="009D5406">
        <w:rPr>
          <w:sz w:val="26"/>
          <w:szCs w:val="26"/>
        </w:rPr>
        <w:t xml:space="preserve"> </w:t>
      </w:r>
      <w:r w:rsidR="003C2687" w:rsidRPr="009D5406">
        <w:rPr>
          <w:sz w:val="26"/>
          <w:szCs w:val="26"/>
        </w:rPr>
        <w:t>приобретены методические пособия на татарском языке</w:t>
      </w:r>
      <w:r w:rsidR="00C34BD9">
        <w:rPr>
          <w:sz w:val="26"/>
          <w:szCs w:val="26"/>
        </w:rPr>
        <w:t xml:space="preserve"> на сумму 3552,33</w:t>
      </w:r>
      <w:r w:rsidR="006D0108">
        <w:rPr>
          <w:sz w:val="26"/>
          <w:szCs w:val="26"/>
        </w:rPr>
        <w:t xml:space="preserve"> </w:t>
      </w:r>
      <w:r w:rsidR="00576A14" w:rsidRPr="009D5406">
        <w:rPr>
          <w:sz w:val="26"/>
          <w:szCs w:val="26"/>
        </w:rPr>
        <w:t>руб</w:t>
      </w:r>
      <w:r w:rsidR="006D0108">
        <w:rPr>
          <w:sz w:val="26"/>
          <w:szCs w:val="26"/>
        </w:rPr>
        <w:t>лей</w:t>
      </w:r>
      <w:r w:rsidR="003C2687" w:rsidRPr="009D5406">
        <w:rPr>
          <w:sz w:val="26"/>
          <w:szCs w:val="26"/>
        </w:rPr>
        <w:t xml:space="preserve">. </w:t>
      </w:r>
    </w:p>
    <w:p w:rsidR="001A151B" w:rsidRPr="009D5406" w:rsidRDefault="003C2687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>Для оснащения медицинского кабинета</w:t>
      </w:r>
      <w:r w:rsidR="007905E5" w:rsidRPr="009D5406">
        <w:rPr>
          <w:sz w:val="26"/>
          <w:szCs w:val="26"/>
        </w:rPr>
        <w:t xml:space="preserve"> </w:t>
      </w:r>
      <w:r w:rsidR="00ED702C" w:rsidRPr="009D5406">
        <w:rPr>
          <w:sz w:val="26"/>
          <w:szCs w:val="26"/>
        </w:rPr>
        <w:t>были закуплены медикаменты, перевязочные материалы</w:t>
      </w:r>
      <w:r w:rsidR="00F075DF">
        <w:rPr>
          <w:sz w:val="26"/>
          <w:szCs w:val="26"/>
        </w:rPr>
        <w:t xml:space="preserve"> </w:t>
      </w:r>
      <w:r w:rsidRPr="009D5406">
        <w:rPr>
          <w:sz w:val="26"/>
          <w:szCs w:val="26"/>
        </w:rPr>
        <w:t xml:space="preserve">на </w:t>
      </w:r>
      <w:r w:rsidR="00576A14" w:rsidRPr="009D5406">
        <w:rPr>
          <w:sz w:val="26"/>
          <w:szCs w:val="26"/>
        </w:rPr>
        <w:t xml:space="preserve">общую </w:t>
      </w:r>
      <w:r w:rsidRPr="009D5406">
        <w:rPr>
          <w:sz w:val="26"/>
          <w:szCs w:val="26"/>
        </w:rPr>
        <w:t xml:space="preserve">сумму </w:t>
      </w:r>
      <w:r w:rsidR="00F075DF">
        <w:rPr>
          <w:sz w:val="26"/>
          <w:szCs w:val="26"/>
        </w:rPr>
        <w:t>29 118,00</w:t>
      </w:r>
      <w:r w:rsidRPr="009D5406">
        <w:rPr>
          <w:sz w:val="26"/>
          <w:szCs w:val="26"/>
        </w:rPr>
        <w:t xml:space="preserve"> руб</w:t>
      </w:r>
      <w:r w:rsidR="00060393">
        <w:rPr>
          <w:sz w:val="26"/>
          <w:szCs w:val="26"/>
        </w:rPr>
        <w:t>лей</w:t>
      </w:r>
      <w:r w:rsidRPr="009D5406">
        <w:rPr>
          <w:sz w:val="26"/>
          <w:szCs w:val="26"/>
        </w:rPr>
        <w:t>.</w:t>
      </w:r>
    </w:p>
    <w:p w:rsidR="00D413A0" w:rsidRPr="00D413A0" w:rsidRDefault="003C2687" w:rsidP="00D413A0">
      <w:pPr>
        <w:spacing w:line="276" w:lineRule="auto"/>
        <w:ind w:firstLine="709"/>
        <w:jc w:val="both"/>
        <w:rPr>
          <w:sz w:val="26"/>
          <w:szCs w:val="26"/>
        </w:rPr>
      </w:pPr>
      <w:r w:rsidRPr="00D413A0">
        <w:rPr>
          <w:sz w:val="26"/>
          <w:szCs w:val="26"/>
        </w:rPr>
        <w:t xml:space="preserve">За счет средств муниципальной программы «Защита населения и территорий по обеспечению пожарной безопасности в НМР РТ» прибрели и установили </w:t>
      </w:r>
      <w:r w:rsidR="00C25E63" w:rsidRPr="00D413A0">
        <w:rPr>
          <w:sz w:val="26"/>
          <w:szCs w:val="26"/>
        </w:rPr>
        <w:t>РСПИ «Стрелец Мониторинг» нас сумму 45 000 рублей, из них 19 545,50 рублей за счет внебюджета.</w:t>
      </w:r>
      <w:r w:rsidR="00D413A0" w:rsidRPr="00D413A0">
        <w:rPr>
          <w:sz w:val="26"/>
          <w:szCs w:val="26"/>
        </w:rPr>
        <w:t xml:space="preserve"> Также за счет средств данной программы ежегодно осуществляется техническое обслуживание системы пожарной сигнализации.</w:t>
      </w:r>
    </w:p>
    <w:p w:rsidR="003C2687" w:rsidRPr="00D413A0" w:rsidRDefault="00D413A0" w:rsidP="00D413A0">
      <w:pPr>
        <w:spacing w:line="276" w:lineRule="auto"/>
        <w:ind w:firstLine="709"/>
        <w:jc w:val="both"/>
        <w:rPr>
          <w:sz w:val="26"/>
          <w:szCs w:val="26"/>
        </w:rPr>
      </w:pPr>
      <w:r w:rsidRPr="00D413A0">
        <w:rPr>
          <w:sz w:val="26"/>
          <w:szCs w:val="26"/>
        </w:rPr>
        <w:t xml:space="preserve">В 2019г. на пищеблоке установили </w:t>
      </w:r>
      <w:r w:rsidR="003C2687" w:rsidRPr="00D413A0">
        <w:rPr>
          <w:sz w:val="26"/>
          <w:szCs w:val="26"/>
        </w:rPr>
        <w:t xml:space="preserve">противопожарную дверь на сумму </w:t>
      </w:r>
      <w:r w:rsidRPr="00D413A0">
        <w:rPr>
          <w:sz w:val="26"/>
          <w:szCs w:val="26"/>
        </w:rPr>
        <w:t>18 883,33</w:t>
      </w:r>
      <w:r w:rsidR="00060393" w:rsidRPr="00D413A0">
        <w:rPr>
          <w:sz w:val="26"/>
          <w:szCs w:val="26"/>
        </w:rPr>
        <w:t xml:space="preserve"> </w:t>
      </w:r>
      <w:r w:rsidR="003C2687" w:rsidRPr="00D413A0">
        <w:rPr>
          <w:sz w:val="26"/>
          <w:szCs w:val="26"/>
        </w:rPr>
        <w:t>р</w:t>
      </w:r>
      <w:r w:rsidR="00BC392C" w:rsidRPr="00D413A0">
        <w:rPr>
          <w:sz w:val="26"/>
          <w:szCs w:val="26"/>
        </w:rPr>
        <w:t>уб</w:t>
      </w:r>
      <w:r w:rsidRPr="00D413A0">
        <w:rPr>
          <w:sz w:val="26"/>
          <w:szCs w:val="26"/>
        </w:rPr>
        <w:t>ля</w:t>
      </w:r>
      <w:r w:rsidR="00BC392C" w:rsidRPr="00D413A0">
        <w:rPr>
          <w:sz w:val="26"/>
          <w:szCs w:val="26"/>
        </w:rPr>
        <w:t xml:space="preserve">, </w:t>
      </w:r>
      <w:r w:rsidRPr="00D413A0">
        <w:rPr>
          <w:sz w:val="26"/>
          <w:szCs w:val="26"/>
        </w:rPr>
        <w:t>из них 6 253,02 рубля по внебюджету.</w:t>
      </w:r>
      <w:r w:rsidR="006A7714" w:rsidRPr="00D413A0">
        <w:rPr>
          <w:sz w:val="26"/>
          <w:szCs w:val="26"/>
        </w:rPr>
        <w:t xml:space="preserve"> </w:t>
      </w:r>
    </w:p>
    <w:p w:rsidR="0093159D" w:rsidRPr="00E474F1" w:rsidRDefault="003C2687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E474F1">
        <w:rPr>
          <w:sz w:val="26"/>
          <w:szCs w:val="26"/>
        </w:rPr>
        <w:t>По мере необходимости закупались</w:t>
      </w:r>
      <w:r w:rsidR="0093159D" w:rsidRPr="00E474F1">
        <w:rPr>
          <w:sz w:val="26"/>
          <w:szCs w:val="26"/>
        </w:rPr>
        <w:t>:</w:t>
      </w:r>
    </w:p>
    <w:p w:rsidR="0093159D" w:rsidRDefault="0093159D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E474F1">
        <w:rPr>
          <w:sz w:val="26"/>
          <w:szCs w:val="26"/>
        </w:rPr>
        <w:t>-</w:t>
      </w:r>
      <w:r w:rsidR="003C2687" w:rsidRPr="00E474F1">
        <w:rPr>
          <w:sz w:val="26"/>
          <w:szCs w:val="26"/>
        </w:rPr>
        <w:t xml:space="preserve"> </w:t>
      </w:r>
      <w:r w:rsidR="002000F0" w:rsidRPr="00E474F1">
        <w:rPr>
          <w:sz w:val="26"/>
          <w:szCs w:val="26"/>
        </w:rPr>
        <w:t>моющие</w:t>
      </w:r>
      <w:r w:rsidR="002000F0">
        <w:rPr>
          <w:sz w:val="26"/>
          <w:szCs w:val="26"/>
        </w:rPr>
        <w:t xml:space="preserve"> средства – 64 740,22 рублей, из них 33 518,22 рублей по внебюджету; </w:t>
      </w:r>
    </w:p>
    <w:p w:rsidR="0093159D" w:rsidRDefault="0093159D" w:rsidP="00E15847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CD73A5">
        <w:rPr>
          <w:sz w:val="26"/>
          <w:szCs w:val="26"/>
        </w:rPr>
        <w:t xml:space="preserve">трубы полипропиленовые и комплектующие к ним </w:t>
      </w:r>
      <w:r w:rsidR="00E474F1">
        <w:rPr>
          <w:sz w:val="26"/>
          <w:szCs w:val="26"/>
        </w:rPr>
        <w:t>-</w:t>
      </w:r>
      <w:r w:rsidR="00CD73A5">
        <w:rPr>
          <w:sz w:val="26"/>
          <w:szCs w:val="26"/>
        </w:rPr>
        <w:t xml:space="preserve"> 20 033,00 рубля</w:t>
      </w:r>
      <w:r>
        <w:rPr>
          <w:sz w:val="26"/>
          <w:szCs w:val="26"/>
        </w:rPr>
        <w:t xml:space="preserve">, </w:t>
      </w:r>
    </w:p>
    <w:p w:rsidR="003C2687" w:rsidRDefault="0093159D" w:rsidP="00E15847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светильники </w:t>
      </w:r>
      <w:r w:rsidR="00E474F1">
        <w:rPr>
          <w:sz w:val="26"/>
          <w:szCs w:val="26"/>
        </w:rPr>
        <w:t>-</w:t>
      </w:r>
      <w:r>
        <w:rPr>
          <w:sz w:val="26"/>
          <w:szCs w:val="26"/>
        </w:rPr>
        <w:t xml:space="preserve"> 11 200 рублей</w:t>
      </w:r>
      <w:r w:rsidR="00DE2B5D">
        <w:rPr>
          <w:sz w:val="26"/>
          <w:szCs w:val="26"/>
        </w:rPr>
        <w:t>,</w:t>
      </w:r>
    </w:p>
    <w:p w:rsidR="00DE2B5D" w:rsidRDefault="00DE2B5D" w:rsidP="00E15847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 кастрюли для пищеблока – 12 700 рублей</w:t>
      </w:r>
    </w:p>
    <w:p w:rsidR="00DE2B5D" w:rsidRPr="009D5406" w:rsidRDefault="00DE2B5D" w:rsidP="00E15847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 офисная бумага – 16 350 рублей.</w:t>
      </w:r>
    </w:p>
    <w:p w:rsidR="003C2687" w:rsidRPr="009D5406" w:rsidRDefault="003C2687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 xml:space="preserve">Ежегодно детский сад заключает муниципальные контракты на вывоз </w:t>
      </w:r>
      <w:r w:rsidR="00EC7114">
        <w:rPr>
          <w:sz w:val="26"/>
          <w:szCs w:val="26"/>
        </w:rPr>
        <w:t>твердых бытовых отходов</w:t>
      </w:r>
      <w:r w:rsidRPr="009D5406">
        <w:rPr>
          <w:sz w:val="26"/>
          <w:szCs w:val="26"/>
        </w:rPr>
        <w:t>, проведение дератизации и дезинсекций помещения и территорий</w:t>
      </w:r>
      <w:r w:rsidR="00BC392C" w:rsidRPr="009D5406">
        <w:rPr>
          <w:sz w:val="26"/>
          <w:szCs w:val="26"/>
        </w:rPr>
        <w:t>, производственный контроль.</w:t>
      </w:r>
    </w:p>
    <w:p w:rsidR="004B153F" w:rsidRPr="009D5406" w:rsidRDefault="008F067D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lastRenderedPageBreak/>
        <w:t>По</w:t>
      </w:r>
      <w:r w:rsidR="004B153F" w:rsidRPr="009D5406">
        <w:rPr>
          <w:sz w:val="26"/>
          <w:szCs w:val="26"/>
        </w:rPr>
        <w:t xml:space="preserve"> программы «Профилактика правонарушений и преступлений в НМР» оплачивается техническое обслуживание средств охраны, кнопки тревожного сигнала.</w:t>
      </w:r>
    </w:p>
    <w:p w:rsidR="00EA0B09" w:rsidRPr="009D5406" w:rsidRDefault="004B153F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 xml:space="preserve">За счет средств местного бюджета детям сотрудников были закуплены новогодние подарки на сумму </w:t>
      </w:r>
      <w:r w:rsidR="00D413A0">
        <w:rPr>
          <w:sz w:val="26"/>
          <w:szCs w:val="26"/>
        </w:rPr>
        <w:t>14 500</w:t>
      </w:r>
      <w:r w:rsidRPr="009D5406">
        <w:rPr>
          <w:sz w:val="26"/>
          <w:szCs w:val="26"/>
        </w:rPr>
        <w:t xml:space="preserve"> руб</w:t>
      </w:r>
      <w:r w:rsidR="00754C8A">
        <w:rPr>
          <w:sz w:val="26"/>
          <w:szCs w:val="26"/>
        </w:rPr>
        <w:t>лей</w:t>
      </w:r>
      <w:r w:rsidR="00576A14" w:rsidRPr="009D5406">
        <w:rPr>
          <w:sz w:val="26"/>
          <w:szCs w:val="26"/>
        </w:rPr>
        <w:t>.</w:t>
      </w:r>
    </w:p>
    <w:p w:rsidR="00F50652" w:rsidRPr="009D5406" w:rsidRDefault="00016C92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7B56F3">
        <w:rPr>
          <w:b/>
          <w:sz w:val="26"/>
          <w:szCs w:val="26"/>
        </w:rPr>
        <w:t>Доходы от оказания платных услуг</w:t>
      </w:r>
      <w:r w:rsidRPr="009D5406">
        <w:rPr>
          <w:sz w:val="26"/>
          <w:szCs w:val="26"/>
        </w:rPr>
        <w:t xml:space="preserve"> за 201</w:t>
      </w:r>
      <w:r w:rsidR="001454E2">
        <w:rPr>
          <w:sz w:val="26"/>
          <w:szCs w:val="26"/>
        </w:rPr>
        <w:t>9</w:t>
      </w:r>
      <w:r w:rsidRPr="009D5406">
        <w:rPr>
          <w:sz w:val="26"/>
          <w:szCs w:val="26"/>
        </w:rPr>
        <w:t xml:space="preserve">г. составили </w:t>
      </w:r>
      <w:r w:rsidR="00B65441" w:rsidRPr="009D5406">
        <w:rPr>
          <w:sz w:val="26"/>
          <w:szCs w:val="26"/>
        </w:rPr>
        <w:t>1</w:t>
      </w:r>
      <w:r w:rsidR="001454E2">
        <w:rPr>
          <w:sz w:val="26"/>
          <w:szCs w:val="26"/>
        </w:rPr>
        <w:t> 689 665,28</w:t>
      </w:r>
      <w:r w:rsidRPr="009D5406">
        <w:rPr>
          <w:sz w:val="26"/>
          <w:szCs w:val="26"/>
        </w:rPr>
        <w:t xml:space="preserve"> руб</w:t>
      </w:r>
      <w:r w:rsidR="00754C8A">
        <w:rPr>
          <w:sz w:val="26"/>
          <w:szCs w:val="26"/>
        </w:rPr>
        <w:t>лей</w:t>
      </w:r>
      <w:r w:rsidRPr="009D5406">
        <w:rPr>
          <w:sz w:val="26"/>
          <w:szCs w:val="26"/>
        </w:rPr>
        <w:t>.</w:t>
      </w:r>
      <w:r w:rsidR="003A7C36" w:rsidRPr="009D5406">
        <w:rPr>
          <w:sz w:val="26"/>
          <w:szCs w:val="26"/>
        </w:rPr>
        <w:t xml:space="preserve"> Основными направлениями расходования являются заработная плата </w:t>
      </w:r>
      <w:r w:rsidR="00B65441" w:rsidRPr="009D5406">
        <w:rPr>
          <w:sz w:val="26"/>
          <w:szCs w:val="26"/>
        </w:rPr>
        <w:t>педагогов</w:t>
      </w:r>
      <w:r w:rsidR="003A7C36" w:rsidRPr="009D5406">
        <w:rPr>
          <w:sz w:val="26"/>
          <w:szCs w:val="26"/>
        </w:rPr>
        <w:t xml:space="preserve">, </w:t>
      </w:r>
      <w:r w:rsidR="00B65441" w:rsidRPr="009D5406">
        <w:rPr>
          <w:sz w:val="26"/>
          <w:szCs w:val="26"/>
        </w:rPr>
        <w:t>услуги связи (интернет), коммунальные услуги</w:t>
      </w:r>
      <w:r w:rsidR="00CC21AB" w:rsidRPr="009D5406">
        <w:rPr>
          <w:sz w:val="26"/>
          <w:szCs w:val="26"/>
        </w:rPr>
        <w:t>.</w:t>
      </w:r>
    </w:p>
    <w:p w:rsidR="00110FD6" w:rsidRPr="009D5406" w:rsidRDefault="00CC21AB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 xml:space="preserve">За счет внебюджетных средств </w:t>
      </w:r>
      <w:r w:rsidR="001454E2">
        <w:rPr>
          <w:sz w:val="26"/>
          <w:szCs w:val="26"/>
        </w:rPr>
        <w:t>приобрели детские унитазы – 9 910,35рублей, лампы светодиодные – 9 113,30рублей.</w:t>
      </w:r>
    </w:p>
    <w:p w:rsidR="00CC21AB" w:rsidRPr="009D5406" w:rsidRDefault="00CC21AB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 xml:space="preserve">Также за счет внебюджета оплатили публикацию отчета о финансовой деятельности детского сада в СМИ, </w:t>
      </w:r>
      <w:r w:rsidR="001454E2">
        <w:rPr>
          <w:sz w:val="26"/>
          <w:szCs w:val="26"/>
        </w:rPr>
        <w:t>покупку монитора, ветудостоверение,</w:t>
      </w:r>
      <w:r w:rsidR="0041098E">
        <w:rPr>
          <w:sz w:val="26"/>
          <w:szCs w:val="26"/>
        </w:rPr>
        <w:t xml:space="preserve"> обучение охране труда.</w:t>
      </w:r>
    </w:p>
    <w:p w:rsidR="00B65441" w:rsidRDefault="00395964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>В 201</w:t>
      </w:r>
      <w:r w:rsidR="0041098E">
        <w:rPr>
          <w:sz w:val="26"/>
          <w:szCs w:val="26"/>
        </w:rPr>
        <w:t>9</w:t>
      </w:r>
      <w:r w:rsidR="00B65441" w:rsidRPr="009D5406">
        <w:rPr>
          <w:sz w:val="26"/>
          <w:szCs w:val="26"/>
        </w:rPr>
        <w:t xml:space="preserve">г. родительских взносов поступило на </w:t>
      </w:r>
      <w:r w:rsidR="00464942">
        <w:rPr>
          <w:sz w:val="26"/>
          <w:szCs w:val="26"/>
        </w:rPr>
        <w:t>50 760,40рублей</w:t>
      </w:r>
      <w:r w:rsidR="00B65441" w:rsidRPr="009D5406">
        <w:rPr>
          <w:sz w:val="26"/>
          <w:szCs w:val="26"/>
        </w:rPr>
        <w:t xml:space="preserve"> больше, чем в 201</w:t>
      </w:r>
      <w:r w:rsidR="0041098E">
        <w:rPr>
          <w:sz w:val="26"/>
          <w:szCs w:val="26"/>
        </w:rPr>
        <w:t>8</w:t>
      </w:r>
      <w:r w:rsidR="005B6ED9" w:rsidRPr="009D5406">
        <w:rPr>
          <w:sz w:val="26"/>
          <w:szCs w:val="26"/>
        </w:rPr>
        <w:t>г.</w:t>
      </w:r>
      <w:r w:rsidR="008D5999">
        <w:rPr>
          <w:sz w:val="26"/>
          <w:szCs w:val="26"/>
        </w:rPr>
        <w:t xml:space="preserve"> (представлено на диаграмме)</w:t>
      </w:r>
    </w:p>
    <w:p w:rsidR="008115C2" w:rsidRPr="009D5406" w:rsidRDefault="00E560D3" w:rsidP="002218FF">
      <w:pPr>
        <w:spacing w:line="276" w:lineRule="auto"/>
        <w:ind w:firstLine="709"/>
        <w:jc w:val="both"/>
        <w:rPr>
          <w:noProof/>
          <w:sz w:val="26"/>
          <w:szCs w:val="26"/>
        </w:rPr>
      </w:pPr>
      <w:r>
        <w:rPr>
          <w:noProof/>
        </w:rPr>
        <w:drawing>
          <wp:inline distT="0" distB="0" distL="0" distR="0">
            <wp:extent cx="4569339" cy="2740545"/>
            <wp:effectExtent l="6093" t="6090" r="6093" b="609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8115C2" w:rsidRDefault="005B6ED9" w:rsidP="008115C2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>Поступления за платные услуги увеличи</w:t>
      </w:r>
      <w:r w:rsidR="00AE5E7C">
        <w:rPr>
          <w:sz w:val="26"/>
          <w:szCs w:val="26"/>
        </w:rPr>
        <w:t>лось на 3,9</w:t>
      </w:r>
      <w:r w:rsidRPr="009D5406">
        <w:rPr>
          <w:sz w:val="26"/>
          <w:szCs w:val="26"/>
        </w:rPr>
        <w:t>% по сравнению с 201</w:t>
      </w:r>
      <w:r w:rsidR="00AE5E7C">
        <w:rPr>
          <w:sz w:val="26"/>
          <w:szCs w:val="26"/>
        </w:rPr>
        <w:t>8</w:t>
      </w:r>
      <w:r w:rsidRPr="009D5406">
        <w:rPr>
          <w:sz w:val="26"/>
          <w:szCs w:val="26"/>
        </w:rPr>
        <w:t>г.</w:t>
      </w:r>
      <w:r w:rsidR="008115C2" w:rsidRPr="008115C2">
        <w:rPr>
          <w:sz w:val="26"/>
          <w:szCs w:val="26"/>
        </w:rPr>
        <w:t xml:space="preserve"> </w:t>
      </w:r>
      <w:r w:rsidR="008115C2">
        <w:rPr>
          <w:sz w:val="26"/>
          <w:szCs w:val="26"/>
        </w:rPr>
        <w:t>(представлено на диаграмме)</w:t>
      </w:r>
    </w:p>
    <w:p w:rsidR="008D5999" w:rsidRDefault="00E560D3" w:rsidP="00E15847">
      <w:pPr>
        <w:spacing w:line="276" w:lineRule="auto"/>
        <w:ind w:firstLine="709"/>
        <w:jc w:val="both"/>
        <w:rPr>
          <w:noProof/>
          <w:sz w:val="26"/>
          <w:szCs w:val="26"/>
        </w:rPr>
      </w:pPr>
      <w:r>
        <w:rPr>
          <w:noProof/>
        </w:rPr>
        <w:drawing>
          <wp:inline distT="0" distB="0" distL="0" distR="0">
            <wp:extent cx="4569339" cy="2740545"/>
            <wp:effectExtent l="6093" t="6090" r="6093" b="6090"/>
            <wp:docPr id="2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8115C2" w:rsidRPr="009D5406" w:rsidRDefault="008115C2" w:rsidP="00E15847">
      <w:pPr>
        <w:spacing w:line="276" w:lineRule="auto"/>
        <w:ind w:firstLine="709"/>
        <w:jc w:val="both"/>
        <w:rPr>
          <w:sz w:val="26"/>
          <w:szCs w:val="26"/>
        </w:rPr>
      </w:pPr>
    </w:p>
    <w:p w:rsidR="001E3908" w:rsidRPr="009D5406" w:rsidRDefault="001E3908" w:rsidP="00E15847">
      <w:pPr>
        <w:spacing w:line="276" w:lineRule="auto"/>
        <w:ind w:firstLine="709"/>
        <w:jc w:val="both"/>
        <w:rPr>
          <w:sz w:val="26"/>
          <w:szCs w:val="26"/>
        </w:rPr>
      </w:pPr>
      <w:r w:rsidRPr="009D5406">
        <w:rPr>
          <w:sz w:val="26"/>
          <w:szCs w:val="26"/>
        </w:rPr>
        <w:t xml:space="preserve">Таким образом, </w:t>
      </w:r>
      <w:r w:rsidR="00040048" w:rsidRPr="009D5406">
        <w:rPr>
          <w:sz w:val="26"/>
          <w:szCs w:val="26"/>
        </w:rPr>
        <w:t>выделенных</w:t>
      </w:r>
      <w:r w:rsidRPr="009D5406">
        <w:rPr>
          <w:sz w:val="26"/>
          <w:szCs w:val="26"/>
        </w:rPr>
        <w:t xml:space="preserve"> бюджетных средств недостаточно для покрытия </w:t>
      </w:r>
      <w:r w:rsidR="00040048" w:rsidRPr="009D5406">
        <w:rPr>
          <w:sz w:val="26"/>
          <w:szCs w:val="26"/>
        </w:rPr>
        <w:t>расходов</w:t>
      </w:r>
      <w:r w:rsidRPr="009D5406">
        <w:rPr>
          <w:sz w:val="26"/>
          <w:szCs w:val="26"/>
        </w:rPr>
        <w:t>.</w:t>
      </w:r>
      <w:r w:rsidR="00040048" w:rsidRPr="009D5406">
        <w:rPr>
          <w:sz w:val="26"/>
          <w:szCs w:val="26"/>
        </w:rPr>
        <w:t xml:space="preserve"> Остаток затрат был профинансирован за счет коммерческих услуг, которые оказываются в нашем детском саду.</w:t>
      </w:r>
      <w:r w:rsidRPr="009D5406">
        <w:rPr>
          <w:sz w:val="26"/>
          <w:szCs w:val="26"/>
        </w:rPr>
        <w:t xml:space="preserve"> </w:t>
      </w:r>
    </w:p>
    <w:sectPr w:rsidR="001E3908" w:rsidRPr="009D5406" w:rsidSect="005019D0">
      <w:pgSz w:w="11906" w:h="16838"/>
      <w:pgMar w:top="454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7905E5"/>
    <w:rsid w:val="0000644A"/>
    <w:rsid w:val="000151B8"/>
    <w:rsid w:val="00016C92"/>
    <w:rsid w:val="00040048"/>
    <w:rsid w:val="00060393"/>
    <w:rsid w:val="0009227A"/>
    <w:rsid w:val="00096EAC"/>
    <w:rsid w:val="00110FD6"/>
    <w:rsid w:val="0011100E"/>
    <w:rsid w:val="001454E2"/>
    <w:rsid w:val="001936EF"/>
    <w:rsid w:val="001A151B"/>
    <w:rsid w:val="001D117F"/>
    <w:rsid w:val="001E17DA"/>
    <w:rsid w:val="001E3908"/>
    <w:rsid w:val="002000F0"/>
    <w:rsid w:val="002218FF"/>
    <w:rsid w:val="00256955"/>
    <w:rsid w:val="00295138"/>
    <w:rsid w:val="002A548E"/>
    <w:rsid w:val="002D2875"/>
    <w:rsid w:val="00346E3C"/>
    <w:rsid w:val="0037193E"/>
    <w:rsid w:val="00395964"/>
    <w:rsid w:val="003A7C36"/>
    <w:rsid w:val="003C242A"/>
    <w:rsid w:val="003C2687"/>
    <w:rsid w:val="003D08A2"/>
    <w:rsid w:val="003F09C7"/>
    <w:rsid w:val="003F2AC9"/>
    <w:rsid w:val="0041098E"/>
    <w:rsid w:val="004317EC"/>
    <w:rsid w:val="00442FB1"/>
    <w:rsid w:val="0044790C"/>
    <w:rsid w:val="00464942"/>
    <w:rsid w:val="004B153F"/>
    <w:rsid w:val="004D3E5B"/>
    <w:rsid w:val="005019D0"/>
    <w:rsid w:val="00514825"/>
    <w:rsid w:val="00531F80"/>
    <w:rsid w:val="00576A14"/>
    <w:rsid w:val="00582B15"/>
    <w:rsid w:val="005B6ED9"/>
    <w:rsid w:val="005D5E8E"/>
    <w:rsid w:val="00616108"/>
    <w:rsid w:val="00660A85"/>
    <w:rsid w:val="006A7714"/>
    <w:rsid w:val="006C2B5C"/>
    <w:rsid w:val="006D0108"/>
    <w:rsid w:val="006D0C55"/>
    <w:rsid w:val="00745DDA"/>
    <w:rsid w:val="00754C8A"/>
    <w:rsid w:val="007735F2"/>
    <w:rsid w:val="00787DE1"/>
    <w:rsid w:val="007905E5"/>
    <w:rsid w:val="007919EC"/>
    <w:rsid w:val="007B56F3"/>
    <w:rsid w:val="008115C2"/>
    <w:rsid w:val="00851407"/>
    <w:rsid w:val="008D5999"/>
    <w:rsid w:val="008E2D22"/>
    <w:rsid w:val="008F067D"/>
    <w:rsid w:val="0093159D"/>
    <w:rsid w:val="00963566"/>
    <w:rsid w:val="0098029B"/>
    <w:rsid w:val="009D3E37"/>
    <w:rsid w:val="009D5406"/>
    <w:rsid w:val="009E6367"/>
    <w:rsid w:val="009F73D0"/>
    <w:rsid w:val="00A018E6"/>
    <w:rsid w:val="00A60808"/>
    <w:rsid w:val="00AD1526"/>
    <w:rsid w:val="00AE5E7C"/>
    <w:rsid w:val="00B65441"/>
    <w:rsid w:val="00B75B18"/>
    <w:rsid w:val="00BC392C"/>
    <w:rsid w:val="00BD50BF"/>
    <w:rsid w:val="00BE0DA6"/>
    <w:rsid w:val="00C25E63"/>
    <w:rsid w:val="00C272AB"/>
    <w:rsid w:val="00C34BD9"/>
    <w:rsid w:val="00CC21AB"/>
    <w:rsid w:val="00CC43BB"/>
    <w:rsid w:val="00CD73A5"/>
    <w:rsid w:val="00D13F63"/>
    <w:rsid w:val="00D17085"/>
    <w:rsid w:val="00D413A0"/>
    <w:rsid w:val="00DE2B5D"/>
    <w:rsid w:val="00DF659A"/>
    <w:rsid w:val="00E15847"/>
    <w:rsid w:val="00E474F1"/>
    <w:rsid w:val="00E560D3"/>
    <w:rsid w:val="00E61B94"/>
    <w:rsid w:val="00E67EA5"/>
    <w:rsid w:val="00EA0B09"/>
    <w:rsid w:val="00EC7114"/>
    <w:rsid w:val="00ED702C"/>
    <w:rsid w:val="00EE187E"/>
    <w:rsid w:val="00F075DF"/>
    <w:rsid w:val="00F50652"/>
    <w:rsid w:val="00F71759"/>
    <w:rsid w:val="00F90741"/>
    <w:rsid w:val="00FD1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link w:val="a4"/>
    <w:rsid w:val="00E560D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E560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3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10</a:t>
                    </a:r>
                    <a:r>
                      <a:rPr lang="ru-RU"/>
                      <a:t> </a:t>
                    </a:r>
                    <a:r>
                      <a:rPr lang="en-US"/>
                      <a:t>773</a:t>
                    </a:r>
                    <a:r>
                      <a:rPr lang="ru-RU"/>
                      <a:t> </a:t>
                    </a:r>
                    <a:r>
                      <a:rPr lang="en-US"/>
                      <a:t>279,20</a:t>
                    </a:r>
                  </a:p>
                </c:rich>
              </c:tx>
              <c:showVal val="1"/>
            </c:dLbl>
            <c:showVal val="1"/>
          </c:dLbls>
          <c:cat>
            <c:strRef>
              <c:f>Лист1!$B$3:$C$3</c:f>
              <c:strCache>
                <c:ptCount val="2"/>
                <c:pt idx="0">
                  <c:v>2018г.</c:v>
                </c:pt>
                <c:pt idx="1">
                  <c:v>2019г.</c:v>
                </c:pt>
              </c:strCache>
            </c:strRef>
          </c:cat>
          <c:val>
            <c:numRef>
              <c:f>Лист1!$B$4:$C$4</c:f>
              <c:numCache>
                <c:formatCode>0.00</c:formatCode>
                <c:ptCount val="2"/>
                <c:pt idx="0" formatCode="#,##0.00">
                  <c:v>10722518.800000004</c:v>
                </c:pt>
                <c:pt idx="1">
                  <c:v>10773279.199999996</c:v>
                </c:pt>
              </c:numCache>
            </c:numRef>
          </c:val>
        </c:ser>
        <c:dLbls>
          <c:showVal val="1"/>
        </c:dLbls>
        <c:gapWidth val="75"/>
        <c:axId val="64198912"/>
        <c:axId val="66265088"/>
      </c:barChart>
      <c:catAx>
        <c:axId val="64198912"/>
        <c:scaling>
          <c:orientation val="minMax"/>
        </c:scaling>
        <c:axPos val="b"/>
        <c:majorTickMark val="none"/>
        <c:tickLblPos val="nextTo"/>
        <c:crossAx val="66265088"/>
        <c:crosses val="autoZero"/>
        <c:auto val="1"/>
        <c:lblAlgn val="ctr"/>
        <c:lblOffset val="100"/>
      </c:catAx>
      <c:valAx>
        <c:axId val="66265088"/>
        <c:scaling>
          <c:orientation val="minMax"/>
        </c:scaling>
        <c:axPos val="l"/>
        <c:numFmt formatCode="#,##0.00" sourceLinked="1"/>
        <c:majorTickMark val="none"/>
        <c:tickLblPos val="nextTo"/>
        <c:crossAx val="64198912"/>
        <c:crosses val="autoZero"/>
        <c:crossBetween val="between"/>
      </c:valAx>
    </c:plotArea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</a:t>
                    </a:r>
                    <a:r>
                      <a:rPr lang="ru-RU"/>
                      <a:t> </a:t>
                    </a:r>
                    <a:r>
                      <a:rPr lang="en-US"/>
                      <a:t>689</a:t>
                    </a:r>
                    <a:r>
                      <a:rPr lang="ru-RU"/>
                      <a:t> </a:t>
                    </a:r>
                    <a:r>
                      <a:rPr lang="en-US"/>
                      <a:t>665,28</a:t>
                    </a:r>
                  </a:p>
                </c:rich>
              </c:tx>
              <c:showVal val="1"/>
            </c:dLbl>
            <c:showVal val="1"/>
          </c:dLbls>
          <c:cat>
            <c:strRef>
              <c:f>Лист1!$B$30:$C$30</c:f>
              <c:strCache>
                <c:ptCount val="2"/>
                <c:pt idx="0">
                  <c:v>2018г.</c:v>
                </c:pt>
                <c:pt idx="1">
                  <c:v>2019г.</c:v>
                </c:pt>
              </c:strCache>
            </c:strRef>
          </c:cat>
          <c:val>
            <c:numRef>
              <c:f>Лист1!$B$31:$C$31</c:f>
              <c:numCache>
                <c:formatCode>0.00</c:formatCode>
                <c:ptCount val="2"/>
                <c:pt idx="0" formatCode="#,##0.00">
                  <c:v>1626513.55</c:v>
                </c:pt>
                <c:pt idx="1">
                  <c:v>1689665.28</c:v>
                </c:pt>
              </c:numCache>
            </c:numRef>
          </c:val>
        </c:ser>
        <c:dLbls>
          <c:showVal val="1"/>
        </c:dLbls>
        <c:gapWidth val="75"/>
        <c:axId val="64171008"/>
        <c:axId val="66294528"/>
      </c:barChart>
      <c:catAx>
        <c:axId val="64171008"/>
        <c:scaling>
          <c:orientation val="minMax"/>
        </c:scaling>
        <c:axPos val="b"/>
        <c:majorTickMark val="none"/>
        <c:tickLblPos val="nextTo"/>
        <c:crossAx val="66294528"/>
        <c:crosses val="autoZero"/>
        <c:auto val="1"/>
        <c:lblAlgn val="ctr"/>
        <c:lblOffset val="100"/>
      </c:catAx>
      <c:valAx>
        <c:axId val="66294528"/>
        <c:scaling>
          <c:orientation val="minMax"/>
        </c:scaling>
        <c:axPos val="l"/>
        <c:numFmt formatCode="#,##0.00" sourceLinked="1"/>
        <c:majorTickMark val="none"/>
        <c:tickLblPos val="nextTo"/>
        <c:crossAx val="64171008"/>
        <c:crosses val="autoZero"/>
        <c:crossBetween val="between"/>
      </c:valAx>
    </c:plotArea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Добрый день, уважаемые гости, работники детского сада и члены родительского комитета</vt:lpstr>
    </vt:vector>
  </TitlesOfParts>
  <Company>Microsoft</Company>
  <LinksUpToDate>false</LinksUpToDate>
  <CharactersWithSpaces>3993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Добрый день, уважаемые гости, работники детского сада и члены родительского комитета</dc:title>
  <dc:creator>User</dc:creator>
  <cp:lastModifiedBy>glbuh</cp:lastModifiedBy>
  <cp:revision>3</cp:revision>
  <cp:lastPrinted>2020-03-18T06:54:00Z</cp:lastPrinted>
  <dcterms:created xsi:type="dcterms:W3CDTF">2020-03-18T06:57:00Z</dcterms:created>
  <dcterms:modified xsi:type="dcterms:W3CDTF">2020-03-18T06:57:00Z</dcterms:modified>
</cp:coreProperties>
</file>